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A3" w:rsidRPr="003C3DA3" w:rsidRDefault="003C3DA3" w:rsidP="003C3DA3">
      <w:pPr>
        <w:jc w:val="both"/>
        <w:rPr>
          <w:rFonts w:ascii="Times New Roman" w:hAnsi="Times New Roman"/>
          <w:b/>
          <w:sz w:val="28"/>
        </w:rPr>
      </w:pPr>
      <w:r>
        <w:rPr>
          <w:noProof/>
          <w:lang w:val="lv-LV" w:eastAsia="lv-LV" w:bidi="ar-SA"/>
        </w:rPr>
        <w:drawing>
          <wp:inline distT="0" distB="0" distL="0" distR="0" wp14:anchorId="0CDF881D" wp14:editId="76758085">
            <wp:extent cx="4382219" cy="615450"/>
            <wp:effectExtent l="0" t="0" r="0" b="0"/>
            <wp:docPr id="2" name="Attēls 2" descr="http://www.patverums-dm.lv/svs/uploads/images/km-ga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verums-dm.lv/svs/uploads/images/km-gara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031" cy="615705"/>
                    </a:xfrm>
                    <a:prstGeom prst="rect">
                      <a:avLst/>
                    </a:prstGeom>
                    <a:noFill/>
                    <a:ln>
                      <a:noFill/>
                    </a:ln>
                  </pic:spPr>
                </pic:pic>
              </a:graphicData>
            </a:graphic>
          </wp:inline>
        </w:drawing>
      </w:r>
      <w:r>
        <w:rPr>
          <w:noProof/>
          <w:lang w:val="lv-LV" w:eastAsia="lv-LV" w:bidi="ar-SA"/>
        </w:rPr>
        <w:drawing>
          <wp:inline distT="0" distB="0" distL="0" distR="0" wp14:anchorId="14D0732B" wp14:editId="1BDEEE0C">
            <wp:extent cx="1431925" cy="431165"/>
            <wp:effectExtent l="0" t="0" r="0" b="6985"/>
            <wp:docPr id="1" name="Attēls 1" descr="http://www.patverums-dm.lv/svs/uploads/images/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verums-dm.lv/svs/uploads/images/as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431165"/>
                    </a:xfrm>
                    <a:prstGeom prst="rect">
                      <a:avLst/>
                    </a:prstGeom>
                    <a:noFill/>
                    <a:ln>
                      <a:noFill/>
                    </a:ln>
                  </pic:spPr>
                </pic:pic>
              </a:graphicData>
            </a:graphic>
          </wp:inline>
        </w:drawing>
      </w:r>
    </w:p>
    <w:p w:rsidR="003C0D0E" w:rsidRPr="005A75F2" w:rsidRDefault="00646482" w:rsidP="00A05671">
      <w:pPr>
        <w:rPr>
          <w:rStyle w:val="Izteiksmgs"/>
          <w:rFonts w:ascii="Arial Narrow" w:hAnsi="Arial Narrow" w:cs="Tahoma"/>
          <w:color w:val="000000"/>
          <w:sz w:val="24"/>
          <w:szCs w:val="24"/>
        </w:rPr>
      </w:pPr>
      <w:r>
        <w:rPr>
          <w:rStyle w:val="Izteiksmgs"/>
          <w:rFonts w:ascii="Arial Narrow" w:hAnsi="Arial Narrow"/>
          <w:color w:val="000000"/>
          <w:sz w:val="24"/>
        </w:rPr>
        <w:t>Extensive Project for the Integration of Third-Country Nationals in Latvia Has Come To a Close</w:t>
      </w:r>
    </w:p>
    <w:p w:rsidR="0050581D" w:rsidRPr="00BB2523" w:rsidRDefault="000230B2" w:rsidP="00023DF4">
      <w:pPr>
        <w:jc w:val="both"/>
        <w:rPr>
          <w:rFonts w:ascii="Arial Narrow" w:eastAsia="Times New Roman" w:hAnsi="Arial Narrow"/>
          <w:iCs/>
        </w:rPr>
      </w:pPr>
      <w:r>
        <w:rPr>
          <w:rStyle w:val="Izteiksmgs"/>
          <w:rFonts w:ascii="Arial Narrow" w:hAnsi="Arial Narrow"/>
          <w:color w:val="000000"/>
        </w:rPr>
        <w:t>According to society “Shelter “Safe House”” and Centre for Public Policy PROVIDUS, June 30 marks the end of the project for the integration of third-country nationals Diverse Solutions for Public Education and Integration 3 launched on November 28, 2014 and supported by the European Fund for the Integrati</w:t>
      </w:r>
      <w:r w:rsidR="00115C39">
        <w:rPr>
          <w:rStyle w:val="Izteiksmgs"/>
          <w:rFonts w:ascii="Arial Narrow" w:hAnsi="Arial Narrow"/>
          <w:color w:val="000000"/>
        </w:rPr>
        <w:t xml:space="preserve">on of Third-Country Nationals. </w:t>
      </w:r>
      <w:r>
        <w:rPr>
          <w:rStyle w:val="Izteiksmgs"/>
          <w:rFonts w:ascii="Arial Narrow" w:hAnsi="Arial Narrow"/>
          <w:color w:val="000000"/>
        </w:rPr>
        <w:t xml:space="preserve">It was aimed at developing diverse support, adaptation, and integration opportunities available to third-country nationals* as well as motivating the target group to engage in social processes. </w:t>
      </w:r>
      <w:r>
        <w:rPr>
          <w:rStyle w:val="Izteiksmgs"/>
          <w:rFonts w:ascii="Arial Narrow" w:hAnsi="Arial Narrow"/>
        </w:rPr>
        <w:t>According to representatives of the society, information about integration matters published on the website www.patverums-dm.lv was viewed</w:t>
      </w:r>
      <w:r w:rsidR="003B5A78">
        <w:rPr>
          <w:rStyle w:val="Izteiksmgs"/>
          <w:rFonts w:ascii="Arial Narrow" w:hAnsi="Arial Narrow"/>
        </w:rPr>
        <w:t xml:space="preserve"> by over 14 000</w:t>
      </w:r>
      <w:r>
        <w:rPr>
          <w:rStyle w:val="Izteiksmgs"/>
          <w:rFonts w:ascii="Arial Narrow" w:hAnsi="Arial Narrow"/>
        </w:rPr>
        <w:t xml:space="preserve"> people.</w:t>
      </w:r>
    </w:p>
    <w:p w:rsidR="001264D9" w:rsidRPr="001264D9" w:rsidRDefault="001264D9" w:rsidP="00023DF4">
      <w:pPr>
        <w:jc w:val="both"/>
        <w:rPr>
          <w:rFonts w:ascii="Arial Narrow" w:eastAsia="Times New Roman" w:hAnsi="Arial Narrow"/>
        </w:rPr>
      </w:pPr>
      <w:r>
        <w:rPr>
          <w:rFonts w:ascii="Arial Narrow" w:hAnsi="Arial Narrow"/>
        </w:rPr>
        <w:t xml:space="preserve">The following activities were organized under the project in order to improve </w:t>
      </w:r>
      <w:r>
        <w:rPr>
          <w:rFonts w:ascii="Arial Narrow" w:hAnsi="Arial Narrow"/>
          <w:b/>
        </w:rPr>
        <w:t xml:space="preserve">the opportunities to learn and practise Latvian, ensure accessibility of </w:t>
      </w:r>
      <w:r w:rsidR="00115C39">
        <w:rPr>
          <w:rFonts w:ascii="Arial Narrow" w:hAnsi="Arial Narrow"/>
          <w:b/>
        </w:rPr>
        <w:t>social support and establish</w:t>
      </w:r>
      <w:r>
        <w:rPr>
          <w:rFonts w:ascii="Arial Narrow" w:hAnsi="Arial Narrow"/>
          <w:b/>
        </w:rPr>
        <w:t xml:space="preserve"> social contacts</w:t>
      </w:r>
      <w:r>
        <w:rPr>
          <w:rFonts w:ascii="Arial Narrow" w:hAnsi="Arial Narrow"/>
        </w:rPr>
        <w:t>:</w:t>
      </w:r>
    </w:p>
    <w:p w:rsidR="001264D9" w:rsidRDefault="001264D9" w:rsidP="00023DF4">
      <w:pPr>
        <w:jc w:val="both"/>
        <w:rPr>
          <w:rFonts w:ascii="Arial Narrow" w:hAnsi="Arial Narrow"/>
        </w:rPr>
      </w:pPr>
      <w:r w:rsidRPr="003B5A78">
        <w:rPr>
          <w:rFonts w:ascii="Arial Narrow" w:hAnsi="Arial Narrow"/>
        </w:rPr>
        <w:t>Latvian language course</w:t>
      </w:r>
      <w:r>
        <w:rPr>
          <w:rFonts w:ascii="Arial Narrow" w:hAnsi="Arial Narrow"/>
        </w:rPr>
        <w:t xml:space="preserve"> for various language skill levels as well as an opportunity to take the state language exam in 6 </w:t>
      </w:r>
      <w:proofErr w:type="gramStart"/>
      <w:r>
        <w:rPr>
          <w:rFonts w:ascii="Arial Narrow" w:hAnsi="Arial Narrow"/>
        </w:rPr>
        <w:t>towns</w:t>
      </w:r>
      <w:proofErr w:type="gramEnd"/>
      <w:r>
        <w:rPr>
          <w:rFonts w:ascii="Arial Narrow" w:hAnsi="Arial Narrow"/>
        </w:rPr>
        <w:t xml:space="preserve"> across Latvia –  </w:t>
      </w:r>
      <w:proofErr w:type="spellStart"/>
      <w:r>
        <w:rPr>
          <w:rFonts w:ascii="Arial Narrow" w:hAnsi="Arial Narrow"/>
        </w:rPr>
        <w:t>Aluksne</w:t>
      </w:r>
      <w:proofErr w:type="spellEnd"/>
      <w:r>
        <w:rPr>
          <w:rFonts w:ascii="Arial Narrow" w:hAnsi="Arial Narrow"/>
        </w:rPr>
        <w:t xml:space="preserve">, </w:t>
      </w:r>
      <w:proofErr w:type="spellStart"/>
      <w:r>
        <w:rPr>
          <w:rFonts w:ascii="Arial Narrow" w:hAnsi="Arial Narrow"/>
        </w:rPr>
        <w:t>Balvi</w:t>
      </w:r>
      <w:proofErr w:type="spellEnd"/>
      <w:r>
        <w:rPr>
          <w:rFonts w:ascii="Arial Narrow" w:hAnsi="Arial Narrow"/>
        </w:rPr>
        <w:t xml:space="preserve">, Liepaja, </w:t>
      </w:r>
      <w:proofErr w:type="spellStart"/>
      <w:r>
        <w:rPr>
          <w:rFonts w:ascii="Arial Narrow" w:hAnsi="Arial Narrow"/>
        </w:rPr>
        <w:t>Stopini</w:t>
      </w:r>
      <w:proofErr w:type="spellEnd"/>
      <w:r>
        <w:rPr>
          <w:rFonts w:ascii="Arial Narrow" w:hAnsi="Arial Narrow"/>
        </w:rPr>
        <w:t xml:space="preserve">, </w:t>
      </w:r>
      <w:proofErr w:type="spellStart"/>
      <w:r>
        <w:rPr>
          <w:rFonts w:ascii="Arial Narrow" w:hAnsi="Arial Narrow"/>
        </w:rPr>
        <w:t>Olaine</w:t>
      </w:r>
      <w:proofErr w:type="spellEnd"/>
      <w:r>
        <w:rPr>
          <w:rFonts w:ascii="Arial Narrow" w:hAnsi="Arial Narrow"/>
        </w:rPr>
        <w:t>, and Riga.</w:t>
      </w:r>
    </w:p>
    <w:p w:rsidR="001264D9" w:rsidRDefault="0010453D" w:rsidP="0010453D">
      <w:pPr>
        <w:pStyle w:val="Bezatstarpm"/>
        <w:jc w:val="both"/>
        <w:rPr>
          <w:rFonts w:ascii="Arial Narrow" w:hAnsi="Arial Narrow"/>
        </w:rPr>
      </w:pPr>
      <w:r>
        <w:rPr>
          <w:rFonts w:ascii="Arial Narrow" w:hAnsi="Arial Narrow"/>
        </w:rPr>
        <w:t xml:space="preserve">For the purpose of reducing the psychological language barrier of participants the said towns also hosted Latvian </w:t>
      </w:r>
      <w:r w:rsidRPr="003B5A78">
        <w:rPr>
          <w:rFonts w:ascii="Arial Narrow" w:hAnsi="Arial Narrow"/>
        </w:rPr>
        <w:t>conversational language clubs</w:t>
      </w:r>
      <w:r>
        <w:rPr>
          <w:rFonts w:ascii="Arial Narrow" w:hAnsi="Arial Narrow"/>
        </w:rPr>
        <w:t xml:space="preserve"> where the participants were given a chance to develop their language skills and go on various trips to get to know Latvian culture, traditions, history, and heritage.</w:t>
      </w:r>
    </w:p>
    <w:p w:rsidR="001E384B" w:rsidRDefault="001E384B" w:rsidP="00A058B8">
      <w:pPr>
        <w:pStyle w:val="Bezatstarpm"/>
        <w:jc w:val="both"/>
        <w:rPr>
          <w:rFonts w:ascii="Arial Narrow" w:hAnsi="Arial Narrow"/>
          <w:sz w:val="20"/>
          <w:szCs w:val="20"/>
        </w:rPr>
      </w:pPr>
    </w:p>
    <w:p w:rsidR="00EE5981" w:rsidRDefault="003B5A78" w:rsidP="001E384B">
      <w:pPr>
        <w:pStyle w:val="Bezatstarpm"/>
        <w:jc w:val="both"/>
        <w:rPr>
          <w:rFonts w:ascii="Arial Narrow" w:hAnsi="Arial Narrow"/>
        </w:rPr>
      </w:pPr>
      <w:r>
        <w:rPr>
          <w:rFonts w:ascii="Arial Narrow" w:hAnsi="Arial Narrow"/>
        </w:rPr>
        <w:t xml:space="preserve">Creative Integration classes – </w:t>
      </w:r>
      <w:r w:rsidR="001E384B">
        <w:rPr>
          <w:rFonts w:ascii="Arial Narrow" w:hAnsi="Arial Narrow"/>
        </w:rPr>
        <w:t xml:space="preserve">support measures for vulnerable groups of third-country nationals as well as cooperation opportunities in </w:t>
      </w:r>
      <w:r w:rsidR="001E384B" w:rsidRPr="003B5A78">
        <w:rPr>
          <w:rFonts w:ascii="Arial Narrow" w:hAnsi="Arial Narrow"/>
        </w:rPr>
        <w:t>volunteer work</w:t>
      </w:r>
      <w:r w:rsidR="001E384B">
        <w:rPr>
          <w:rFonts w:ascii="Arial Narrow" w:hAnsi="Arial Narrow"/>
        </w:rPr>
        <w:t xml:space="preserve"> for international youth encouraged applying Latvian language skills in daily life and motivated to continue learning Latvian. Within the framework of the said activities 2 volunteer trainings were organized and separate y</w:t>
      </w:r>
      <w:r w:rsidR="005A29EA">
        <w:rPr>
          <w:rFonts w:ascii="Arial Narrow" w:hAnsi="Arial Narrow"/>
        </w:rPr>
        <w:t>outh activities were initiated</w:t>
      </w:r>
      <w:bookmarkStart w:id="0" w:name="_GoBack"/>
      <w:bookmarkEnd w:id="0"/>
      <w:r w:rsidR="001E384B">
        <w:rPr>
          <w:rFonts w:ascii="Arial Narrow" w:hAnsi="Arial Narrow"/>
        </w:rPr>
        <w:t>.</w:t>
      </w:r>
    </w:p>
    <w:p w:rsidR="000A6738" w:rsidRDefault="000A6738" w:rsidP="000A6738">
      <w:pPr>
        <w:pStyle w:val="Bezatstarpm"/>
        <w:jc w:val="both"/>
        <w:rPr>
          <w:rFonts w:ascii="Times New Roman" w:eastAsiaTheme="minorHAnsi" w:hAnsi="Times New Roman" w:cstheme="minorBidi"/>
          <w:bCs/>
          <w:szCs w:val="24"/>
        </w:rPr>
      </w:pPr>
    </w:p>
    <w:p w:rsidR="000A6738" w:rsidRDefault="000A6738" w:rsidP="000A6738">
      <w:pPr>
        <w:pStyle w:val="Bezatstarpm"/>
        <w:jc w:val="both"/>
        <w:rPr>
          <w:rFonts w:ascii="Arial Narrow" w:hAnsi="Arial Narrow" w:cs="Tahoma"/>
          <w:color w:val="000000"/>
        </w:rPr>
      </w:pPr>
      <w:r w:rsidRPr="003B5A78">
        <w:rPr>
          <w:rFonts w:ascii="Arial Narrow" w:hAnsi="Arial Narrow"/>
        </w:rPr>
        <w:t xml:space="preserve">On </w:t>
      </w:r>
      <w:proofErr w:type="spellStart"/>
      <w:r w:rsidRPr="003B5A78">
        <w:rPr>
          <w:rFonts w:ascii="Arial Narrow" w:hAnsi="Arial Narrow"/>
        </w:rPr>
        <w:t>Ricu</w:t>
      </w:r>
      <w:proofErr w:type="spellEnd"/>
      <w:r w:rsidRPr="003B5A78">
        <w:rPr>
          <w:rFonts w:ascii="Arial Narrow" w:hAnsi="Arial Narrow"/>
        </w:rPr>
        <w:t xml:space="preserve"> </w:t>
      </w:r>
      <w:proofErr w:type="spellStart"/>
      <w:r w:rsidRPr="003B5A78">
        <w:rPr>
          <w:rFonts w:ascii="Arial Narrow" w:hAnsi="Arial Narrow"/>
        </w:rPr>
        <w:t>Racu</w:t>
      </w:r>
      <w:proofErr w:type="spellEnd"/>
      <w:r w:rsidRPr="003B5A78">
        <w:rPr>
          <w:rFonts w:ascii="Arial Narrow" w:hAnsi="Arial Narrow"/>
        </w:rPr>
        <w:t xml:space="preserve"> information day</w:t>
      </w:r>
      <w:r>
        <w:rPr>
          <w:rFonts w:ascii="Arial Narrow" w:hAnsi="Arial Narrow"/>
        </w:rPr>
        <w:t xml:space="preserve"> held on June 13 participants of all project activities gathered at the Ethnographic Open-Air Museum of Latvia. </w:t>
      </w:r>
      <w:r w:rsidR="00115C39">
        <w:rPr>
          <w:rFonts w:ascii="Arial Narrow" w:hAnsi="Arial Narrow"/>
          <w:color w:val="000000"/>
        </w:rPr>
        <w:t xml:space="preserve">The event </w:t>
      </w:r>
      <w:r>
        <w:rPr>
          <w:rFonts w:ascii="Arial Narrow" w:hAnsi="Arial Narrow"/>
          <w:color w:val="000000"/>
        </w:rPr>
        <w:t xml:space="preserve">was a chance for the participants to meet new people, tell about their region and present the </w:t>
      </w:r>
      <w:r w:rsidRPr="003B5A78">
        <w:rPr>
          <w:rFonts w:ascii="Arial Narrow" w:hAnsi="Arial Narrow"/>
          <w:color w:val="000000"/>
        </w:rPr>
        <w:t>guide Quest for Diversity</w:t>
      </w:r>
      <w:r>
        <w:rPr>
          <w:rFonts w:ascii="Arial Narrow" w:hAnsi="Arial Narrow"/>
          <w:color w:val="000000"/>
        </w:rPr>
        <w:t xml:space="preserve"> compiled by them, receive project expert consultations on important issues as well as practise Latvian on trips and at various creative workshops.</w:t>
      </w:r>
    </w:p>
    <w:p w:rsidR="00630A98" w:rsidRPr="00091259" w:rsidRDefault="00630A98" w:rsidP="000A6738">
      <w:pPr>
        <w:pStyle w:val="Bezatstarpm"/>
        <w:jc w:val="both"/>
        <w:rPr>
          <w:rFonts w:ascii="Arial Narrow" w:hAnsi="Arial Narrow" w:cs="Tahoma"/>
          <w:color w:val="000000"/>
        </w:rPr>
      </w:pPr>
    </w:p>
    <w:p w:rsidR="00675AAC" w:rsidRPr="00091259" w:rsidRDefault="00675AAC" w:rsidP="00675AAC">
      <w:pPr>
        <w:jc w:val="both"/>
        <w:rPr>
          <w:rFonts w:ascii="Arial Narrow" w:hAnsi="Arial Narrow"/>
          <w:bCs/>
        </w:rPr>
      </w:pPr>
      <w:r w:rsidRPr="003B5A78">
        <w:rPr>
          <w:rFonts w:ascii="Arial Narrow" w:hAnsi="Arial Narrow"/>
        </w:rPr>
        <w:t>Professional consultants</w:t>
      </w:r>
      <w:r>
        <w:rPr>
          <w:rFonts w:ascii="Arial Narrow" w:hAnsi="Arial Narrow"/>
        </w:rPr>
        <w:t xml:space="preserve"> helped find individual solutions for various daily, social or legal issues as well as orientate themselves in the resources available in Latvia. Consultations were mostly given on residential permits, employment, family reunion, inheritance issues.</w:t>
      </w:r>
    </w:p>
    <w:p w:rsidR="00290333" w:rsidRDefault="00675AAC" w:rsidP="00091259">
      <w:pPr>
        <w:pStyle w:val="Bezatstarpm11"/>
        <w:jc w:val="both"/>
        <w:rPr>
          <w:rStyle w:val="Izteiksmgs"/>
          <w:rFonts w:ascii="Arial Narrow" w:hAnsi="Arial Narrow" w:cs="Tahoma"/>
          <w:b w:val="0"/>
          <w:color w:val="000000"/>
        </w:rPr>
      </w:pPr>
      <w:r>
        <w:rPr>
          <w:rFonts w:ascii="Arial Narrow" w:hAnsi="Arial Narrow"/>
        </w:rPr>
        <w:t>Solutions for problem situation</w:t>
      </w:r>
      <w:r w:rsidR="00115C39">
        <w:rPr>
          <w:rFonts w:ascii="Arial Narrow" w:hAnsi="Arial Narrow"/>
        </w:rPr>
        <w:t>s</w:t>
      </w:r>
      <w:r>
        <w:rPr>
          <w:rFonts w:ascii="Arial Narrow" w:hAnsi="Arial Narrow"/>
        </w:rPr>
        <w:t xml:space="preserve"> third-country nationals faced were shown on LNT channel as an 8 episode </w:t>
      </w:r>
      <w:r w:rsidRPr="003B5A78">
        <w:rPr>
          <w:rFonts w:ascii="Arial Narrow" w:hAnsi="Arial Narrow"/>
        </w:rPr>
        <w:t xml:space="preserve">series Find </w:t>
      </w:r>
      <w:proofErr w:type="gramStart"/>
      <w:r w:rsidRPr="003B5A78">
        <w:rPr>
          <w:rFonts w:ascii="Arial Narrow" w:hAnsi="Arial Narrow"/>
        </w:rPr>
        <w:t>Out</w:t>
      </w:r>
      <w:proofErr w:type="gramEnd"/>
      <w:r w:rsidRPr="003B5A78">
        <w:rPr>
          <w:rFonts w:ascii="Arial Narrow" w:hAnsi="Arial Narrow"/>
        </w:rPr>
        <w:t xml:space="preserve"> Where to Find Out</w:t>
      </w:r>
      <w:r>
        <w:rPr>
          <w:rFonts w:ascii="Arial Narrow" w:hAnsi="Arial Narrow"/>
        </w:rPr>
        <w:t xml:space="preserve"> as well as at online TV </w:t>
      </w:r>
      <w:r w:rsidRPr="003B5A78">
        <w:rPr>
          <w:rFonts w:ascii="Arial Narrow" w:hAnsi="Arial Narrow"/>
        </w:rPr>
        <w:t>NVOTV roundtable discussions</w:t>
      </w:r>
      <w:r>
        <w:rPr>
          <w:rFonts w:ascii="Arial Narrow" w:hAnsi="Arial Narrow"/>
        </w:rPr>
        <w:t xml:space="preserve">. Accessibility of information was also ensured by the online resource </w:t>
      </w:r>
      <w:hyperlink r:id="rId8">
        <w:r>
          <w:rPr>
            <w:rStyle w:val="Hipersaite"/>
            <w:rFonts w:ascii="Arial Narrow" w:hAnsi="Arial Narrow"/>
            <w:color w:val="auto"/>
          </w:rPr>
          <w:t>www.dzivotlatvija.lv</w:t>
        </w:r>
      </w:hyperlink>
      <w:r>
        <w:t>.</w:t>
      </w:r>
      <w:r>
        <w:rPr>
          <w:rFonts w:ascii="Arial Narrow" w:hAnsi="Arial Narrow"/>
        </w:rPr>
        <w:t xml:space="preserve"> </w:t>
      </w:r>
    </w:p>
    <w:p w:rsidR="00BB2523" w:rsidRDefault="00BB2523" w:rsidP="00091259">
      <w:pPr>
        <w:pStyle w:val="Bezatstarpm11"/>
        <w:jc w:val="both"/>
        <w:rPr>
          <w:rFonts w:ascii="Arial Narrow" w:hAnsi="Arial Narrow"/>
        </w:rPr>
      </w:pPr>
    </w:p>
    <w:p w:rsidR="00BB2523" w:rsidRPr="00290333" w:rsidRDefault="00F56BD2" w:rsidP="00BB2523">
      <w:pPr>
        <w:pStyle w:val="Bezatstarpm11"/>
        <w:jc w:val="both"/>
        <w:rPr>
          <w:rFonts w:ascii="Arial Narrow" w:hAnsi="Arial Narrow"/>
          <w:b/>
        </w:rPr>
      </w:pPr>
      <w:r>
        <w:rPr>
          <w:rFonts w:ascii="Arial Narrow" w:hAnsi="Arial Narrow"/>
        </w:rPr>
        <w:t xml:space="preserve">For the purpose of promoting </w:t>
      </w:r>
      <w:r w:rsidRPr="003B5A78">
        <w:rPr>
          <w:rFonts w:ascii="Arial Narrow" w:hAnsi="Arial Narrow"/>
        </w:rPr>
        <w:t>development of NGOs of active immigrants</w:t>
      </w:r>
      <w:r>
        <w:rPr>
          <w:rFonts w:ascii="Arial Narrow" w:hAnsi="Arial Narrow"/>
        </w:rPr>
        <w:t xml:space="preserve"> a mentor programme was piloted to encourage engagement of third-country nationals. Third-country nationals and mentors of recently naturalized Latv</w:t>
      </w:r>
      <w:r w:rsidR="00115C39">
        <w:rPr>
          <w:rFonts w:ascii="Arial Narrow" w:hAnsi="Arial Narrow"/>
        </w:rPr>
        <w:t>ian citizens were engaged in an</w:t>
      </w:r>
      <w:r>
        <w:rPr>
          <w:rFonts w:ascii="Arial Narrow" w:hAnsi="Arial Narrow"/>
        </w:rPr>
        <w:t xml:space="preserve"> activity </w:t>
      </w:r>
      <w:r w:rsidR="00115C39">
        <w:rPr>
          <w:rFonts w:ascii="Arial Narrow" w:hAnsi="Arial Narrow"/>
        </w:rPr>
        <w:t>organized</w:t>
      </w:r>
      <w:r>
        <w:rPr>
          <w:rFonts w:ascii="Arial Narrow" w:hAnsi="Arial Narrow"/>
        </w:rPr>
        <w:t xml:space="preserve"> by the Cen</w:t>
      </w:r>
      <w:r w:rsidR="00115C39">
        <w:rPr>
          <w:rFonts w:ascii="Arial Narrow" w:hAnsi="Arial Narrow"/>
        </w:rPr>
        <w:t xml:space="preserve">tre for Public Policy PROVIDUS. </w:t>
      </w:r>
      <w:r>
        <w:rPr>
          <w:rFonts w:ascii="Arial Narrow" w:hAnsi="Arial Narrow"/>
        </w:rPr>
        <w:t xml:space="preserve">They improved their leadership capacity, developed an initiative binding to their community and received the necessary support for its implementation. </w:t>
      </w:r>
      <w:r>
        <w:rPr>
          <w:rStyle w:val="Izteiksmgs"/>
          <w:rFonts w:ascii="Arial Narrow" w:hAnsi="Arial Narrow"/>
          <w:b w:val="0"/>
          <w:color w:val="000000"/>
        </w:rPr>
        <w:t>In order to facilitate social awareness of</w:t>
      </w:r>
      <w:r>
        <w:rPr>
          <w:rFonts w:ascii="Arial Narrow" w:hAnsi="Arial Narrow"/>
        </w:rPr>
        <w:t xml:space="preserve"> </w:t>
      </w:r>
      <w:r>
        <w:rPr>
          <w:rStyle w:val="Izteiksmgs"/>
          <w:rFonts w:ascii="Arial Narrow" w:hAnsi="Arial Narrow"/>
          <w:b w:val="0"/>
        </w:rPr>
        <w:t xml:space="preserve">migrants in Latvia an online platform </w:t>
      </w:r>
      <w:r w:rsidRPr="003B5A78">
        <w:rPr>
          <w:rStyle w:val="Izteiksmgs"/>
          <w:rFonts w:ascii="Arial Narrow" w:hAnsi="Arial Narrow"/>
          <w:b w:val="0"/>
          <w:u w:val="single"/>
        </w:rPr>
        <w:t>www.</w:t>
      </w:r>
      <w:r w:rsidRPr="003B5A78">
        <w:rPr>
          <w:rFonts w:ascii="Arial Narrow" w:hAnsi="Arial Narrow"/>
          <w:color w:val="000000"/>
          <w:u w:val="single"/>
        </w:rPr>
        <w:t>voiceofmigrants.eu</w:t>
      </w:r>
      <w:r>
        <w:rPr>
          <w:rFonts w:ascii="Arial Narrow" w:hAnsi="Arial Narrow"/>
        </w:rPr>
        <w:t xml:space="preserve"> was developed for the project target group to tell about themselves and their lives in Latvia.</w:t>
      </w:r>
    </w:p>
    <w:p w:rsidR="003C0D0E" w:rsidRDefault="003C0D0E" w:rsidP="00091259">
      <w:pPr>
        <w:pStyle w:val="Bezatstarpm11"/>
        <w:jc w:val="both"/>
        <w:rPr>
          <w:rFonts w:ascii="Arial Narrow" w:hAnsi="Arial Narrow"/>
          <w:szCs w:val="24"/>
        </w:rPr>
      </w:pPr>
    </w:p>
    <w:p w:rsidR="00F56BD2" w:rsidRDefault="00A11C19" w:rsidP="00091259">
      <w:pPr>
        <w:pStyle w:val="Bezatstarpm11"/>
        <w:jc w:val="both"/>
        <w:rPr>
          <w:rStyle w:val="apple-converted-space"/>
          <w:rFonts w:ascii="Arial Narrow" w:hAnsi="Arial Narrow"/>
          <w:color w:val="000000"/>
        </w:rPr>
      </w:pPr>
      <w:r>
        <w:rPr>
          <w:rFonts w:ascii="Arial Narrow" w:hAnsi="Arial Narrow"/>
          <w:color w:val="000000"/>
        </w:rPr>
        <w:t xml:space="preserve">NGO capacity and cooperation matters during the project were solved with the help of improving a </w:t>
      </w:r>
      <w:r w:rsidRPr="003B5A78">
        <w:rPr>
          <w:rStyle w:val="Izteiksmgs"/>
          <w:rFonts w:ascii="Arial Narrow" w:hAnsi="Arial Narrow"/>
          <w:b w:val="0"/>
          <w:color w:val="000000"/>
        </w:rPr>
        <w:t>Dialogue platform</w:t>
      </w:r>
      <w:r>
        <w:rPr>
          <w:rFonts w:ascii="Arial Narrow" w:hAnsi="Arial Narrow"/>
          <w:color w:val="000000"/>
        </w:rPr>
        <w:t>. Within the framework of this platform meeting NGOs active in the area of immigrant integration exchange</w:t>
      </w:r>
      <w:r w:rsidR="00115C39">
        <w:rPr>
          <w:rFonts w:ascii="Arial Narrow" w:hAnsi="Arial Narrow"/>
          <w:color w:val="000000"/>
        </w:rPr>
        <w:t>d</w:t>
      </w:r>
      <w:r>
        <w:rPr>
          <w:rFonts w:ascii="Arial Narrow" w:hAnsi="Arial Narrow"/>
          <w:color w:val="000000"/>
        </w:rPr>
        <w:t xml:space="preserve"> topical issues and needs of the third-country nationals as well as discussed the essential political instruments – planning EU Asylum, Migration and Integration Fund activities in Latvia, legislation and action policy affecting immigrant integration.</w:t>
      </w:r>
      <w:r>
        <w:rPr>
          <w:rStyle w:val="apple-converted-space"/>
          <w:rFonts w:ascii="Arial Narrow" w:hAnsi="Arial Narrow"/>
          <w:color w:val="000000"/>
        </w:rPr>
        <w:t> </w:t>
      </w:r>
    </w:p>
    <w:p w:rsidR="003B5A78" w:rsidRDefault="003B5A78" w:rsidP="00091259">
      <w:pPr>
        <w:pStyle w:val="Bezatstarpm11"/>
        <w:jc w:val="both"/>
        <w:rPr>
          <w:rStyle w:val="Izteiksmgs"/>
          <w:rFonts w:ascii="Arial Narrow" w:hAnsi="Arial Narrow" w:cs="Tahoma"/>
          <w:color w:val="000000"/>
        </w:rPr>
      </w:pPr>
      <w:r w:rsidRPr="003B5A78">
        <w:rPr>
          <w:rStyle w:val="Izteiksmgs"/>
          <w:rFonts w:ascii="Arial Narrow" w:hAnsi="Arial Narrow" w:cs="Tahoma"/>
          <w:color w:val="000000"/>
        </w:rPr>
        <w:lastRenderedPageBreak/>
        <w:t>The project is co-financed by the European Union. Implementation of the project </w:t>
      </w:r>
      <w:hyperlink r:id="rId9" w:history="1">
        <w:r w:rsidRPr="003B5A78">
          <w:rPr>
            <w:rStyle w:val="Hipersaite"/>
            <w:rFonts w:ascii="Arial Narrow" w:hAnsi="Arial Narrow" w:cs="Tahoma"/>
            <w:b/>
            <w:bCs/>
            <w:color w:val="FF6600"/>
          </w:rPr>
          <w:t>"Diverse Solutions for Public Education and Integration 3"</w:t>
        </w:r>
      </w:hyperlink>
      <w:r w:rsidRPr="003B5A78">
        <w:rPr>
          <w:rStyle w:val="Izteiksmgs"/>
          <w:rFonts w:ascii="Arial Narrow" w:hAnsi="Arial Narrow" w:cs="Tahoma"/>
          <w:color w:val="000000"/>
        </w:rPr>
        <w:t> is co-financed by the European Fund for the Integration of Third-Country Nationals (75%) and state budget (25%). This publication is supported by the European Fund for the Integration of Third-Country Nationals. Responsibility for the content of this publication lies with the society “Shelter “Safe House””.</w:t>
      </w:r>
    </w:p>
    <w:p w:rsidR="00072644" w:rsidRPr="00072644" w:rsidRDefault="00072644" w:rsidP="00072644">
      <w:pPr>
        <w:spacing w:before="100" w:beforeAutospacing="1" w:after="100" w:afterAutospacing="1" w:line="234" w:lineRule="atLeast"/>
        <w:jc w:val="both"/>
        <w:rPr>
          <w:rFonts w:ascii="Arial Narrow" w:eastAsia="Times New Roman" w:hAnsi="Arial Narrow" w:cs="Tahoma"/>
          <w:color w:val="000000"/>
          <w:lang w:val="lv-LV" w:eastAsia="lv-LV" w:bidi="ar-SA"/>
        </w:rPr>
      </w:pPr>
      <w:proofErr w:type="spellStart"/>
      <w:r w:rsidRPr="00072644">
        <w:rPr>
          <w:rFonts w:ascii="Arial Narrow" w:eastAsia="Times New Roman" w:hAnsi="Arial Narrow" w:cs="Tahoma"/>
          <w:color w:val="000000"/>
          <w:lang w:val="lv-LV" w:eastAsia="lv-LV" w:bidi="ar-SA"/>
        </w:rPr>
        <w:t>Additional</w:t>
      </w:r>
      <w:proofErr w:type="spellEnd"/>
      <w:r w:rsidRPr="00072644">
        <w:rPr>
          <w:rFonts w:ascii="Arial Narrow" w:eastAsia="Times New Roman" w:hAnsi="Arial Narrow" w:cs="Tahoma"/>
          <w:color w:val="000000"/>
          <w:lang w:val="lv-LV" w:eastAsia="lv-LV" w:bidi="ar-SA"/>
        </w:rPr>
        <w:t xml:space="preserve"> </w:t>
      </w:r>
      <w:proofErr w:type="spellStart"/>
      <w:r w:rsidRPr="00072644">
        <w:rPr>
          <w:rFonts w:ascii="Arial Narrow" w:eastAsia="Times New Roman" w:hAnsi="Arial Narrow" w:cs="Tahoma"/>
          <w:color w:val="000000"/>
          <w:lang w:val="lv-LV" w:eastAsia="lv-LV" w:bidi="ar-SA"/>
        </w:rPr>
        <w:t>information</w:t>
      </w:r>
      <w:proofErr w:type="spellEnd"/>
      <w:r w:rsidRPr="00072644">
        <w:rPr>
          <w:rFonts w:ascii="Arial Narrow" w:eastAsia="Times New Roman" w:hAnsi="Arial Narrow" w:cs="Tahoma"/>
          <w:color w:val="000000"/>
          <w:lang w:val="lv-LV" w:eastAsia="lv-LV" w:bidi="ar-SA"/>
        </w:rPr>
        <w:t>:</w:t>
      </w:r>
    </w:p>
    <w:p w:rsidR="00072644" w:rsidRPr="00072644" w:rsidRDefault="00072644" w:rsidP="00072644">
      <w:pPr>
        <w:spacing w:before="100" w:beforeAutospacing="1" w:after="100" w:afterAutospacing="1" w:line="234" w:lineRule="atLeast"/>
        <w:jc w:val="both"/>
        <w:rPr>
          <w:rFonts w:ascii="Arial Narrow" w:eastAsia="Times New Roman" w:hAnsi="Arial Narrow" w:cs="Tahoma"/>
          <w:color w:val="000000"/>
          <w:lang w:val="lv-LV" w:eastAsia="lv-LV" w:bidi="ar-SA"/>
        </w:rPr>
      </w:pPr>
      <w:r w:rsidRPr="00072644">
        <w:rPr>
          <w:rFonts w:ascii="Arial Narrow" w:eastAsia="Times New Roman" w:hAnsi="Arial Narrow" w:cs="Tahoma"/>
          <w:color w:val="000000"/>
          <w:lang w:val="lv-LV" w:eastAsia="lv-LV" w:bidi="ar-SA"/>
        </w:rPr>
        <w:t>Rasa Saliņa, </w:t>
      </w:r>
      <w:proofErr w:type="spellStart"/>
      <w:r w:rsidRPr="00072644">
        <w:rPr>
          <w:rFonts w:ascii="Arial Narrow" w:eastAsia="Times New Roman" w:hAnsi="Arial Narrow" w:cs="Tahoma"/>
          <w:color w:val="000000"/>
          <w:lang w:val="lv-LV" w:eastAsia="lv-LV" w:bidi="ar-SA"/>
        </w:rPr>
        <w:t>communication</w:t>
      </w:r>
      <w:proofErr w:type="spellEnd"/>
      <w:r w:rsidRPr="00072644">
        <w:rPr>
          <w:rFonts w:ascii="Arial Narrow" w:eastAsia="Times New Roman" w:hAnsi="Arial Narrow" w:cs="Tahoma"/>
          <w:color w:val="000000"/>
          <w:lang w:val="lv-LV" w:eastAsia="lv-LV" w:bidi="ar-SA"/>
        </w:rPr>
        <w:t xml:space="preserve"> </w:t>
      </w:r>
      <w:proofErr w:type="spellStart"/>
      <w:r w:rsidRPr="00072644">
        <w:rPr>
          <w:rFonts w:ascii="Arial Narrow" w:eastAsia="Times New Roman" w:hAnsi="Arial Narrow" w:cs="Tahoma"/>
          <w:color w:val="000000"/>
          <w:lang w:val="lv-LV" w:eastAsia="lv-LV" w:bidi="ar-SA"/>
        </w:rPr>
        <w:t>and</w:t>
      </w:r>
      <w:proofErr w:type="spellEnd"/>
      <w:r w:rsidRPr="00072644">
        <w:rPr>
          <w:rFonts w:ascii="Arial Narrow" w:eastAsia="Times New Roman" w:hAnsi="Arial Narrow" w:cs="Tahoma"/>
          <w:color w:val="000000"/>
          <w:lang w:val="lv-LV" w:eastAsia="lv-LV" w:bidi="ar-SA"/>
        </w:rPr>
        <w:t xml:space="preserve"> </w:t>
      </w:r>
      <w:proofErr w:type="spellStart"/>
      <w:r w:rsidRPr="00072644">
        <w:rPr>
          <w:rFonts w:ascii="Arial Narrow" w:eastAsia="Times New Roman" w:hAnsi="Arial Narrow" w:cs="Tahoma"/>
          <w:color w:val="000000"/>
          <w:lang w:val="lv-LV" w:eastAsia="lv-LV" w:bidi="ar-SA"/>
        </w:rPr>
        <w:t>social</w:t>
      </w:r>
      <w:proofErr w:type="spellEnd"/>
      <w:r w:rsidRPr="00072644">
        <w:rPr>
          <w:rFonts w:ascii="Arial Narrow" w:eastAsia="Times New Roman" w:hAnsi="Arial Narrow" w:cs="Tahoma"/>
          <w:color w:val="000000"/>
          <w:lang w:val="lv-LV" w:eastAsia="lv-LV" w:bidi="ar-SA"/>
        </w:rPr>
        <w:t xml:space="preserve"> </w:t>
      </w:r>
      <w:proofErr w:type="spellStart"/>
      <w:r w:rsidRPr="00072644">
        <w:rPr>
          <w:rFonts w:ascii="Arial Narrow" w:eastAsia="Times New Roman" w:hAnsi="Arial Narrow" w:cs="Tahoma"/>
          <w:color w:val="000000"/>
          <w:lang w:val="lv-LV" w:eastAsia="lv-LV" w:bidi="ar-SA"/>
        </w:rPr>
        <w:t>media</w:t>
      </w:r>
      <w:proofErr w:type="spellEnd"/>
      <w:r w:rsidRPr="00072644">
        <w:rPr>
          <w:rFonts w:ascii="Arial Narrow" w:eastAsia="Times New Roman" w:hAnsi="Arial Narrow" w:cs="Tahoma"/>
          <w:color w:val="000000"/>
          <w:lang w:val="lv-LV" w:eastAsia="lv-LV" w:bidi="ar-SA"/>
        </w:rPr>
        <w:t xml:space="preserve"> </w:t>
      </w:r>
      <w:proofErr w:type="spellStart"/>
      <w:r w:rsidRPr="00072644">
        <w:rPr>
          <w:rFonts w:ascii="Arial Narrow" w:eastAsia="Times New Roman" w:hAnsi="Arial Narrow" w:cs="Tahoma"/>
          <w:color w:val="000000"/>
          <w:lang w:val="lv-LV" w:eastAsia="lv-LV" w:bidi="ar-SA"/>
        </w:rPr>
        <w:t>expert</w:t>
      </w:r>
      <w:proofErr w:type="spellEnd"/>
      <w:r w:rsidRPr="00072644">
        <w:rPr>
          <w:rFonts w:ascii="Arial Narrow" w:eastAsia="Times New Roman" w:hAnsi="Arial Narrow" w:cs="Tahoma"/>
          <w:color w:val="000000"/>
          <w:lang w:val="lv-LV" w:eastAsia="lv-LV" w:bidi="ar-SA"/>
        </w:rPr>
        <w:t>, rasa.salina@gmail.com</w:t>
      </w:r>
    </w:p>
    <w:p w:rsidR="003B5A78" w:rsidRPr="003B5A78" w:rsidRDefault="003B5A78" w:rsidP="00091259">
      <w:pPr>
        <w:pStyle w:val="Bezatstarpm11"/>
        <w:jc w:val="both"/>
        <w:rPr>
          <w:rFonts w:ascii="Arial Narrow" w:hAnsi="Arial Narrow"/>
        </w:rPr>
      </w:pPr>
    </w:p>
    <w:sectPr w:rsidR="003B5A78" w:rsidRPr="003B5A78" w:rsidSect="003C3DA3">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906"/>
    <w:multiLevelType w:val="hybridMultilevel"/>
    <w:tmpl w:val="130E5B14"/>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5BFA5B55"/>
    <w:multiLevelType w:val="hybridMultilevel"/>
    <w:tmpl w:val="0ED2E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3706D"/>
    <w:rsid w:val="000230B2"/>
    <w:rsid w:val="00023DF4"/>
    <w:rsid w:val="000516D1"/>
    <w:rsid w:val="00061B6E"/>
    <w:rsid w:val="00072644"/>
    <w:rsid w:val="000736FC"/>
    <w:rsid w:val="00091259"/>
    <w:rsid w:val="000A6738"/>
    <w:rsid w:val="000B1462"/>
    <w:rsid w:val="000D22A5"/>
    <w:rsid w:val="000E15E4"/>
    <w:rsid w:val="000F1B3C"/>
    <w:rsid w:val="0010453D"/>
    <w:rsid w:val="00115C39"/>
    <w:rsid w:val="00122FBE"/>
    <w:rsid w:val="001264D9"/>
    <w:rsid w:val="00137D4D"/>
    <w:rsid w:val="001842E0"/>
    <w:rsid w:val="001A5C0A"/>
    <w:rsid w:val="001B3E34"/>
    <w:rsid w:val="001E384B"/>
    <w:rsid w:val="001F11E5"/>
    <w:rsid w:val="00212C98"/>
    <w:rsid w:val="00235FF9"/>
    <w:rsid w:val="002431EE"/>
    <w:rsid w:val="0027784D"/>
    <w:rsid w:val="00290333"/>
    <w:rsid w:val="00290F61"/>
    <w:rsid w:val="002B7612"/>
    <w:rsid w:val="0034032B"/>
    <w:rsid w:val="00351198"/>
    <w:rsid w:val="0038693F"/>
    <w:rsid w:val="003A11D8"/>
    <w:rsid w:val="003B5A78"/>
    <w:rsid w:val="003C0D0E"/>
    <w:rsid w:val="003C3DA3"/>
    <w:rsid w:val="003D2E75"/>
    <w:rsid w:val="003D48B8"/>
    <w:rsid w:val="003E1DAD"/>
    <w:rsid w:val="003F1535"/>
    <w:rsid w:val="004432A5"/>
    <w:rsid w:val="00443E11"/>
    <w:rsid w:val="0047206B"/>
    <w:rsid w:val="004B794C"/>
    <w:rsid w:val="004E2196"/>
    <w:rsid w:val="004E2480"/>
    <w:rsid w:val="0050581D"/>
    <w:rsid w:val="005326FB"/>
    <w:rsid w:val="00574F47"/>
    <w:rsid w:val="00576A9E"/>
    <w:rsid w:val="005A29EA"/>
    <w:rsid w:val="005A74FD"/>
    <w:rsid w:val="005A75F2"/>
    <w:rsid w:val="005D59E6"/>
    <w:rsid w:val="005F16CD"/>
    <w:rsid w:val="006049DF"/>
    <w:rsid w:val="0062504D"/>
    <w:rsid w:val="00630A98"/>
    <w:rsid w:val="00646482"/>
    <w:rsid w:val="00653AE5"/>
    <w:rsid w:val="00675AAC"/>
    <w:rsid w:val="00691425"/>
    <w:rsid w:val="006B666A"/>
    <w:rsid w:val="006C608E"/>
    <w:rsid w:val="006D0B9E"/>
    <w:rsid w:val="006F6481"/>
    <w:rsid w:val="006F7112"/>
    <w:rsid w:val="00712C92"/>
    <w:rsid w:val="0074402C"/>
    <w:rsid w:val="007726B7"/>
    <w:rsid w:val="00794765"/>
    <w:rsid w:val="007E1EC5"/>
    <w:rsid w:val="007E6E8B"/>
    <w:rsid w:val="0081452D"/>
    <w:rsid w:val="008204C2"/>
    <w:rsid w:val="008216E4"/>
    <w:rsid w:val="00845D99"/>
    <w:rsid w:val="00857059"/>
    <w:rsid w:val="00860975"/>
    <w:rsid w:val="00860F84"/>
    <w:rsid w:val="0088776F"/>
    <w:rsid w:val="008B382A"/>
    <w:rsid w:val="008B43D0"/>
    <w:rsid w:val="008C0BBB"/>
    <w:rsid w:val="008C7811"/>
    <w:rsid w:val="008D4013"/>
    <w:rsid w:val="008F5508"/>
    <w:rsid w:val="008F666E"/>
    <w:rsid w:val="0091166A"/>
    <w:rsid w:val="00924A34"/>
    <w:rsid w:val="009514BF"/>
    <w:rsid w:val="0099582D"/>
    <w:rsid w:val="00996095"/>
    <w:rsid w:val="009F41A6"/>
    <w:rsid w:val="00A05671"/>
    <w:rsid w:val="00A058B8"/>
    <w:rsid w:val="00A11C19"/>
    <w:rsid w:val="00A40802"/>
    <w:rsid w:val="00A55EA7"/>
    <w:rsid w:val="00AE44D9"/>
    <w:rsid w:val="00AE5CCD"/>
    <w:rsid w:val="00B04305"/>
    <w:rsid w:val="00B27AAD"/>
    <w:rsid w:val="00B36FB4"/>
    <w:rsid w:val="00B43608"/>
    <w:rsid w:val="00B62B6E"/>
    <w:rsid w:val="00B63C41"/>
    <w:rsid w:val="00B76152"/>
    <w:rsid w:val="00B81892"/>
    <w:rsid w:val="00B86EE6"/>
    <w:rsid w:val="00B94C8C"/>
    <w:rsid w:val="00BA6084"/>
    <w:rsid w:val="00BB2523"/>
    <w:rsid w:val="00BB4E32"/>
    <w:rsid w:val="00BF41ED"/>
    <w:rsid w:val="00C03822"/>
    <w:rsid w:val="00C13A43"/>
    <w:rsid w:val="00C36456"/>
    <w:rsid w:val="00C3706D"/>
    <w:rsid w:val="00C61FFA"/>
    <w:rsid w:val="00C80683"/>
    <w:rsid w:val="00C94F14"/>
    <w:rsid w:val="00D17367"/>
    <w:rsid w:val="00D25962"/>
    <w:rsid w:val="00D26ABF"/>
    <w:rsid w:val="00D470FF"/>
    <w:rsid w:val="00D85ACD"/>
    <w:rsid w:val="00DB5762"/>
    <w:rsid w:val="00DC72C8"/>
    <w:rsid w:val="00E038DC"/>
    <w:rsid w:val="00E10332"/>
    <w:rsid w:val="00E27A89"/>
    <w:rsid w:val="00E30AB9"/>
    <w:rsid w:val="00E34D4D"/>
    <w:rsid w:val="00E6301D"/>
    <w:rsid w:val="00E70155"/>
    <w:rsid w:val="00E86DFA"/>
    <w:rsid w:val="00EA073A"/>
    <w:rsid w:val="00EB03D5"/>
    <w:rsid w:val="00ED6651"/>
    <w:rsid w:val="00EE5981"/>
    <w:rsid w:val="00F04F4A"/>
    <w:rsid w:val="00F56BD2"/>
    <w:rsid w:val="00F6024A"/>
    <w:rsid w:val="00F64B37"/>
    <w:rsid w:val="00F9584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5C0A"/>
  </w:style>
  <w:style w:type="paragraph" w:styleId="Virsraksts2">
    <w:name w:val="heading 2"/>
    <w:basedOn w:val="Parasts"/>
    <w:link w:val="Virsraksts2Rakstz"/>
    <w:uiPriority w:val="9"/>
    <w:semiHidden/>
    <w:unhideWhenUsed/>
    <w:qFormat/>
    <w:rsid w:val="005A75F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74F47"/>
    <w:pPr>
      <w:spacing w:after="0" w:line="240" w:lineRule="auto"/>
    </w:pPr>
    <w:rPr>
      <w:rFonts w:ascii="Calibri" w:eastAsia="Calibri" w:hAnsi="Calibri" w:cs="Times New Roman"/>
    </w:rPr>
  </w:style>
  <w:style w:type="paragraph" w:customStyle="1" w:styleId="Bezatstarpm11">
    <w:name w:val="Bez atstarpēm11"/>
    <w:qFormat/>
    <w:rsid w:val="00574F47"/>
    <w:pPr>
      <w:spacing w:after="0" w:line="240" w:lineRule="auto"/>
    </w:pPr>
    <w:rPr>
      <w:rFonts w:ascii="Calibri" w:eastAsia="Calibri" w:hAnsi="Calibri" w:cs="Times New Roman"/>
    </w:rPr>
  </w:style>
  <w:style w:type="paragraph" w:styleId="Sarakstarindkopa">
    <w:name w:val="List Paragraph"/>
    <w:basedOn w:val="Parasts"/>
    <w:uiPriority w:val="34"/>
    <w:qFormat/>
    <w:rsid w:val="00A05671"/>
    <w:pPr>
      <w:spacing w:after="0" w:line="240" w:lineRule="auto"/>
      <w:ind w:left="720"/>
      <w:contextualSpacing/>
    </w:pPr>
    <w:rPr>
      <w:rFonts w:ascii="Dutch TL" w:eastAsia="Times New Roman" w:hAnsi="Dutch TL" w:cs="Times New Roman"/>
      <w:sz w:val="24"/>
      <w:szCs w:val="20"/>
    </w:rPr>
  </w:style>
  <w:style w:type="character" w:customStyle="1" w:styleId="apple-converted-space">
    <w:name w:val="apple-converted-space"/>
    <w:basedOn w:val="Noklusjumarindkopasfonts"/>
    <w:rsid w:val="00B27AAD"/>
  </w:style>
  <w:style w:type="paragraph" w:styleId="Paraststmeklis">
    <w:name w:val="Normal (Web)"/>
    <w:basedOn w:val="Parasts"/>
    <w:uiPriority w:val="99"/>
    <w:semiHidden/>
    <w:unhideWhenUsed/>
    <w:rsid w:val="004B794C"/>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4B794C"/>
    <w:rPr>
      <w:b/>
      <w:bCs/>
    </w:rPr>
  </w:style>
  <w:style w:type="character" w:styleId="Hipersaite">
    <w:name w:val="Hyperlink"/>
    <w:basedOn w:val="Noklusjumarindkopasfonts"/>
    <w:uiPriority w:val="99"/>
    <w:unhideWhenUsed/>
    <w:rsid w:val="004B794C"/>
    <w:rPr>
      <w:color w:val="0000FF"/>
      <w:u w:val="single"/>
    </w:rPr>
  </w:style>
  <w:style w:type="paragraph" w:styleId="Balonteksts">
    <w:name w:val="Balloon Text"/>
    <w:basedOn w:val="Parasts"/>
    <w:link w:val="BalontekstsRakstz"/>
    <w:uiPriority w:val="99"/>
    <w:semiHidden/>
    <w:unhideWhenUsed/>
    <w:rsid w:val="003C3D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3DA3"/>
    <w:rPr>
      <w:rFonts w:ascii="Tahoma" w:hAnsi="Tahoma" w:cs="Tahoma"/>
      <w:sz w:val="16"/>
      <w:szCs w:val="16"/>
    </w:rPr>
  </w:style>
  <w:style w:type="paragraph" w:customStyle="1" w:styleId="Bezatstarpm9">
    <w:name w:val="Bez atstarpēm9"/>
    <w:qFormat/>
    <w:rsid w:val="000F1B3C"/>
    <w:pPr>
      <w:spacing w:after="0" w:line="240" w:lineRule="auto"/>
    </w:pPr>
    <w:rPr>
      <w:rFonts w:ascii="Calibri" w:eastAsia="Calibri" w:hAnsi="Calibri" w:cs="Times New Roman"/>
    </w:rPr>
  </w:style>
  <w:style w:type="paragraph" w:customStyle="1" w:styleId="bezatstarpm110">
    <w:name w:val="bezatstarpm11"/>
    <w:basedOn w:val="Parasts"/>
    <w:rsid w:val="0074402C"/>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basedOn w:val="Noklusjumarindkopasfonts"/>
    <w:uiPriority w:val="20"/>
    <w:qFormat/>
    <w:rsid w:val="0074402C"/>
    <w:rPr>
      <w:i/>
      <w:iCs/>
    </w:rPr>
  </w:style>
  <w:style w:type="character" w:customStyle="1" w:styleId="Virsraksts2Rakstz">
    <w:name w:val="Virsraksts 2 Rakstz."/>
    <w:basedOn w:val="Noklusjumarindkopasfonts"/>
    <w:link w:val="Virsraksts2"/>
    <w:uiPriority w:val="9"/>
    <w:semiHidden/>
    <w:rsid w:val="005A75F2"/>
    <w:rPr>
      <w:rFonts w:ascii="Times New Roman" w:hAnsi="Times New Roman" w:cs="Times New Roman"/>
      <w:b/>
      <w:bCs/>
      <w:sz w:val="36"/>
      <w:szCs w:val="3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1308">
      <w:bodyDiv w:val="1"/>
      <w:marLeft w:val="0"/>
      <w:marRight w:val="0"/>
      <w:marTop w:val="0"/>
      <w:marBottom w:val="0"/>
      <w:divBdr>
        <w:top w:val="none" w:sz="0" w:space="0" w:color="auto"/>
        <w:left w:val="none" w:sz="0" w:space="0" w:color="auto"/>
        <w:bottom w:val="none" w:sz="0" w:space="0" w:color="auto"/>
        <w:right w:val="none" w:sz="0" w:space="0" w:color="auto"/>
      </w:divBdr>
    </w:div>
    <w:div w:id="487210395">
      <w:bodyDiv w:val="1"/>
      <w:marLeft w:val="0"/>
      <w:marRight w:val="0"/>
      <w:marTop w:val="0"/>
      <w:marBottom w:val="0"/>
      <w:divBdr>
        <w:top w:val="none" w:sz="0" w:space="0" w:color="auto"/>
        <w:left w:val="none" w:sz="0" w:space="0" w:color="auto"/>
        <w:bottom w:val="none" w:sz="0" w:space="0" w:color="auto"/>
        <w:right w:val="none" w:sz="0" w:space="0" w:color="auto"/>
      </w:divBdr>
    </w:div>
    <w:div w:id="655567762">
      <w:bodyDiv w:val="1"/>
      <w:marLeft w:val="0"/>
      <w:marRight w:val="0"/>
      <w:marTop w:val="0"/>
      <w:marBottom w:val="0"/>
      <w:divBdr>
        <w:top w:val="none" w:sz="0" w:space="0" w:color="auto"/>
        <w:left w:val="none" w:sz="0" w:space="0" w:color="auto"/>
        <w:bottom w:val="none" w:sz="0" w:space="0" w:color="auto"/>
        <w:right w:val="none" w:sz="0" w:space="0" w:color="auto"/>
      </w:divBdr>
    </w:div>
    <w:div w:id="14714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votlatvija.l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verums-dm.lv/en/diverse-solutions-for-public-education-and-integration-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3001</Words>
  <Characters>1711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dc:creator>
  <cp:lastModifiedBy>Alvis</cp:lastModifiedBy>
  <cp:revision>5</cp:revision>
  <dcterms:created xsi:type="dcterms:W3CDTF">2015-06-30T10:52:00Z</dcterms:created>
  <dcterms:modified xsi:type="dcterms:W3CDTF">2015-06-30T10:58:00Z</dcterms:modified>
</cp:coreProperties>
</file>